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71800B" w14:textId="77777777" w:rsidR="001C52FA" w:rsidRDefault="001C52FA" w:rsidP="001C52FA">
      <w:pPr>
        <w:jc w:val="center"/>
        <w:rPr>
          <w:b/>
          <w:sz w:val="32"/>
        </w:rPr>
      </w:pPr>
      <w:r>
        <w:rPr>
          <w:b/>
          <w:sz w:val="32"/>
        </w:rPr>
        <w:t>Z á p i s č. 4</w:t>
      </w:r>
    </w:p>
    <w:p w14:paraId="6C49D3DA" w14:textId="77777777" w:rsidR="001C52FA" w:rsidRDefault="001C52FA" w:rsidP="001C52FA">
      <w:pPr>
        <w:jc w:val="center"/>
        <w:rPr>
          <w:b/>
          <w:sz w:val="28"/>
        </w:rPr>
      </w:pPr>
      <w:r>
        <w:rPr>
          <w:b/>
          <w:sz w:val="28"/>
        </w:rPr>
        <w:t>ze zasedání zastupitelstva obce Kraselov dne 17.7.2024</w:t>
      </w:r>
    </w:p>
    <w:p w14:paraId="67513254" w14:textId="77777777" w:rsidR="001C52FA" w:rsidRDefault="001C52FA" w:rsidP="001C52FA">
      <w:pPr>
        <w:rPr>
          <w:sz w:val="24"/>
        </w:rPr>
      </w:pPr>
      <w:r>
        <w:rPr>
          <w:b/>
          <w:sz w:val="24"/>
        </w:rPr>
        <w:t>Přítomni</w:t>
      </w:r>
      <w:r>
        <w:rPr>
          <w:b/>
          <w:sz w:val="28"/>
        </w:rPr>
        <w:t xml:space="preserve"> – </w:t>
      </w:r>
      <w:r>
        <w:rPr>
          <w:sz w:val="24"/>
        </w:rPr>
        <w:t xml:space="preserve">Irena Uhlířová, Jaroslav </w:t>
      </w:r>
      <w:proofErr w:type="spellStart"/>
      <w:r>
        <w:rPr>
          <w:sz w:val="24"/>
        </w:rPr>
        <w:t>Cimburek</w:t>
      </w:r>
      <w:proofErr w:type="spellEnd"/>
      <w:r>
        <w:rPr>
          <w:sz w:val="24"/>
        </w:rPr>
        <w:t>, Jaroslav Bauer, Jaromír Janout, Pavel Mašek, Pavlína Malá</w:t>
      </w:r>
    </w:p>
    <w:p w14:paraId="31049C27" w14:textId="77777777" w:rsidR="001C52FA" w:rsidRDefault="001C52FA" w:rsidP="001C52FA">
      <w:pPr>
        <w:rPr>
          <w:sz w:val="24"/>
        </w:rPr>
      </w:pPr>
      <w:r>
        <w:rPr>
          <w:b/>
          <w:sz w:val="24"/>
        </w:rPr>
        <w:t xml:space="preserve">Omluveni - </w:t>
      </w:r>
      <w:r>
        <w:rPr>
          <w:sz w:val="24"/>
        </w:rPr>
        <w:t xml:space="preserve">Roman </w:t>
      </w:r>
      <w:proofErr w:type="spellStart"/>
      <w:r>
        <w:rPr>
          <w:sz w:val="24"/>
        </w:rPr>
        <w:t>Sellner</w:t>
      </w:r>
      <w:proofErr w:type="spellEnd"/>
    </w:p>
    <w:p w14:paraId="18E763A1" w14:textId="77777777" w:rsidR="001C52FA" w:rsidRDefault="001C52FA" w:rsidP="001C52FA">
      <w:pPr>
        <w:rPr>
          <w:sz w:val="24"/>
        </w:rPr>
      </w:pPr>
      <w:r>
        <w:rPr>
          <w:b/>
          <w:sz w:val="24"/>
        </w:rPr>
        <w:t>Program</w:t>
      </w:r>
      <w:r>
        <w:rPr>
          <w:sz w:val="24"/>
        </w:rPr>
        <w:t xml:space="preserve">: </w:t>
      </w:r>
    </w:p>
    <w:p w14:paraId="7FE5DAB2" w14:textId="77777777" w:rsidR="001C52FA" w:rsidRDefault="001C52FA" w:rsidP="001C52FA">
      <w:pPr>
        <w:pStyle w:val="Odstavecseseznamem"/>
        <w:numPr>
          <w:ilvl w:val="0"/>
          <w:numId w:val="1"/>
        </w:numPr>
        <w:rPr>
          <w:sz w:val="24"/>
        </w:rPr>
      </w:pPr>
      <w:r>
        <w:rPr>
          <w:sz w:val="24"/>
        </w:rPr>
        <w:t>Výběrové řízení – zasíťování obecních pozemků</w:t>
      </w:r>
    </w:p>
    <w:p w14:paraId="3003DC3F" w14:textId="77777777" w:rsidR="001C52FA" w:rsidRDefault="001C52FA" w:rsidP="001C52FA">
      <w:pPr>
        <w:pStyle w:val="Odstavecseseznamem"/>
        <w:numPr>
          <w:ilvl w:val="0"/>
          <w:numId w:val="1"/>
        </w:numPr>
        <w:rPr>
          <w:sz w:val="24"/>
        </w:rPr>
      </w:pPr>
      <w:r>
        <w:rPr>
          <w:sz w:val="24"/>
        </w:rPr>
        <w:t>Smlouva o smlouvě budoucí SUS JČK-zasíťování  obecních pozemků</w:t>
      </w:r>
    </w:p>
    <w:p w14:paraId="1F2520D9" w14:textId="77777777" w:rsidR="001C52FA" w:rsidRDefault="002E5EFC" w:rsidP="001C52FA">
      <w:pPr>
        <w:pStyle w:val="Odstavecseseznamem"/>
        <w:numPr>
          <w:ilvl w:val="0"/>
          <w:numId w:val="1"/>
        </w:numPr>
        <w:rPr>
          <w:sz w:val="24"/>
        </w:rPr>
      </w:pPr>
      <w:r>
        <w:rPr>
          <w:sz w:val="24"/>
        </w:rPr>
        <w:t>Prodej pozemku M</w:t>
      </w:r>
      <w:r w:rsidR="001C52FA">
        <w:rPr>
          <w:sz w:val="24"/>
        </w:rPr>
        <w:t>. Tomšů</w:t>
      </w:r>
    </w:p>
    <w:p w14:paraId="6E69F501" w14:textId="1CE5A779" w:rsidR="001C52FA" w:rsidRDefault="001C52FA" w:rsidP="001C52FA">
      <w:pPr>
        <w:pStyle w:val="Odstavecseseznamem"/>
        <w:numPr>
          <w:ilvl w:val="0"/>
          <w:numId w:val="1"/>
        </w:numPr>
        <w:rPr>
          <w:sz w:val="24"/>
        </w:rPr>
      </w:pPr>
      <w:r>
        <w:rPr>
          <w:sz w:val="24"/>
        </w:rPr>
        <w:t>Rozpočtové opatření č. 4,5</w:t>
      </w:r>
      <w:r w:rsidR="00427E9C">
        <w:rPr>
          <w:sz w:val="24"/>
        </w:rPr>
        <w:t>,6</w:t>
      </w:r>
    </w:p>
    <w:p w14:paraId="71E90ED6" w14:textId="77777777" w:rsidR="002E5EFC" w:rsidRDefault="002E5EFC" w:rsidP="002E5EFC">
      <w:pPr>
        <w:pStyle w:val="Odstavecseseznamem"/>
        <w:rPr>
          <w:sz w:val="24"/>
        </w:rPr>
      </w:pPr>
    </w:p>
    <w:p w14:paraId="14EB221A" w14:textId="77777777" w:rsidR="001C52FA" w:rsidRDefault="001C52FA" w:rsidP="001C52FA">
      <w:pPr>
        <w:pStyle w:val="Odstavecseseznamem"/>
        <w:numPr>
          <w:ilvl w:val="0"/>
          <w:numId w:val="3"/>
        </w:numPr>
        <w:rPr>
          <w:b/>
          <w:sz w:val="24"/>
        </w:rPr>
      </w:pPr>
      <w:r>
        <w:rPr>
          <w:b/>
          <w:sz w:val="24"/>
        </w:rPr>
        <w:t>Výběrové řízení – zasíťování obecních pozemků</w:t>
      </w:r>
    </w:p>
    <w:p w14:paraId="1B880AC0" w14:textId="77777777" w:rsidR="001C52FA" w:rsidRDefault="001C52FA" w:rsidP="001C52FA">
      <w:pPr>
        <w:rPr>
          <w:sz w:val="24"/>
        </w:rPr>
      </w:pPr>
      <w:r>
        <w:rPr>
          <w:sz w:val="24"/>
        </w:rPr>
        <w:t>Do výběrového řízení na akci „Kraselov – prodloužení kanalizačního a vodovodního řádu“ se přihlásili firmy a podaly své nabídky:</w:t>
      </w:r>
    </w:p>
    <w:p w14:paraId="4D113048" w14:textId="77777777" w:rsidR="001C52FA" w:rsidRDefault="001C52FA" w:rsidP="001C52FA">
      <w:pPr>
        <w:pStyle w:val="Odstavecseseznamem"/>
        <w:numPr>
          <w:ilvl w:val="0"/>
          <w:numId w:val="4"/>
        </w:numPr>
        <w:rPr>
          <w:sz w:val="24"/>
        </w:rPr>
      </w:pPr>
      <w:proofErr w:type="spellStart"/>
      <w:r>
        <w:rPr>
          <w:sz w:val="24"/>
        </w:rPr>
        <w:t>Znakon</w:t>
      </w:r>
      <w:proofErr w:type="spellEnd"/>
      <w:r>
        <w:rPr>
          <w:sz w:val="24"/>
        </w:rPr>
        <w:t>, a.s., č.p. 44, 386 01 Sousedovice, IČO: 26018055</w:t>
      </w:r>
    </w:p>
    <w:p w14:paraId="27760D67" w14:textId="77777777" w:rsidR="001C52FA" w:rsidRDefault="001C52FA" w:rsidP="001C52FA">
      <w:pPr>
        <w:pStyle w:val="Odstavecseseznamem"/>
        <w:numPr>
          <w:ilvl w:val="0"/>
          <w:numId w:val="4"/>
        </w:numPr>
        <w:rPr>
          <w:sz w:val="24"/>
        </w:rPr>
      </w:pPr>
      <w:r>
        <w:rPr>
          <w:sz w:val="24"/>
        </w:rPr>
        <w:t>SVS Blatná s.r.o., Na Příkopech 747, 388 01 Blatná, IČO: 09927387</w:t>
      </w:r>
    </w:p>
    <w:p w14:paraId="76ECFAB0" w14:textId="77777777" w:rsidR="001C52FA" w:rsidRDefault="00A31E8B" w:rsidP="001C52FA">
      <w:pPr>
        <w:pStyle w:val="Odstavecseseznamem"/>
        <w:numPr>
          <w:ilvl w:val="0"/>
          <w:numId w:val="4"/>
        </w:numPr>
        <w:rPr>
          <w:sz w:val="24"/>
        </w:rPr>
      </w:pPr>
      <w:r>
        <w:rPr>
          <w:sz w:val="24"/>
        </w:rPr>
        <w:t>Silnice Klatovy, a.s.. Víde</w:t>
      </w:r>
      <w:r w:rsidR="001C52FA">
        <w:rPr>
          <w:sz w:val="24"/>
        </w:rPr>
        <w:t xml:space="preserve">ňská 190/1, 339 01 Klatovy, IČO: </w:t>
      </w:r>
      <w:r>
        <w:rPr>
          <w:sz w:val="24"/>
        </w:rPr>
        <w:t>45357307</w:t>
      </w:r>
    </w:p>
    <w:p w14:paraId="7C5A1CB5" w14:textId="77777777" w:rsidR="00A31E8B" w:rsidRDefault="00A31E8B" w:rsidP="00A31E8B">
      <w:pPr>
        <w:ind w:left="360"/>
        <w:rPr>
          <w:sz w:val="24"/>
        </w:rPr>
      </w:pPr>
      <w:r>
        <w:rPr>
          <w:sz w:val="24"/>
        </w:rPr>
        <w:t>Hodnotící komise se sešla dne 17.7.2024 v 17.00 hodin, na adrese Kraselov 53, 387 16 Volenice, z důvodů posouzení a hodnocení obdržených nabídek uchazečů.</w:t>
      </w:r>
    </w:p>
    <w:p w14:paraId="280C45D0" w14:textId="77777777" w:rsidR="00A31E8B" w:rsidRPr="00406161" w:rsidRDefault="00A31E8B" w:rsidP="00A31E8B">
      <w:pPr>
        <w:ind w:left="360"/>
        <w:rPr>
          <w:b/>
          <w:bCs/>
          <w:sz w:val="24"/>
        </w:rPr>
      </w:pPr>
      <w:r w:rsidRPr="00406161">
        <w:rPr>
          <w:b/>
          <w:bCs/>
          <w:sz w:val="24"/>
        </w:rPr>
        <w:t xml:space="preserve">Komise doporučuje zastupitelstvu obce Kraselov ke schválení nabídku firmy </w:t>
      </w:r>
      <w:proofErr w:type="spellStart"/>
      <w:r w:rsidRPr="00406161">
        <w:rPr>
          <w:b/>
          <w:bCs/>
          <w:sz w:val="24"/>
        </w:rPr>
        <w:t>Znakon</w:t>
      </w:r>
      <w:proofErr w:type="spellEnd"/>
      <w:r w:rsidRPr="00406161">
        <w:rPr>
          <w:b/>
          <w:bCs/>
          <w:sz w:val="24"/>
        </w:rPr>
        <w:t xml:space="preserve">, a.s., č.p. 44, 386 01 Sousedovice s nabídkou cenou bez DPH 2 452 565,41 Kč, DPH </w:t>
      </w:r>
      <w:proofErr w:type="gramStart"/>
      <w:r w:rsidRPr="00406161">
        <w:rPr>
          <w:b/>
          <w:bCs/>
          <w:sz w:val="24"/>
        </w:rPr>
        <w:t>21%</w:t>
      </w:r>
      <w:proofErr w:type="gramEnd"/>
      <w:r w:rsidRPr="00406161">
        <w:rPr>
          <w:b/>
          <w:bCs/>
          <w:sz w:val="24"/>
        </w:rPr>
        <w:t xml:space="preserve"> 515 038,74 Kč, cena s DPH 2 967 604,14 Kč.</w:t>
      </w:r>
    </w:p>
    <w:p w14:paraId="79DF125A" w14:textId="77777777" w:rsidR="001C52FA" w:rsidRPr="001C52FA" w:rsidRDefault="00A31E8B" w:rsidP="00A31E8B">
      <w:pPr>
        <w:ind w:left="360"/>
        <w:rPr>
          <w:sz w:val="24"/>
        </w:rPr>
      </w:pPr>
      <w:r>
        <w:rPr>
          <w:b/>
          <w:sz w:val="24"/>
        </w:rPr>
        <w:t xml:space="preserve">Usnesení – </w:t>
      </w:r>
      <w:r>
        <w:rPr>
          <w:sz w:val="24"/>
        </w:rPr>
        <w:t xml:space="preserve">Zastupitelé obce souhlasí s výsledkem výběrového řízení bez výhrad. Vybranou firmou na akci je firma </w:t>
      </w:r>
      <w:proofErr w:type="spellStart"/>
      <w:r>
        <w:rPr>
          <w:sz w:val="24"/>
        </w:rPr>
        <w:t>Znakon</w:t>
      </w:r>
      <w:proofErr w:type="spellEnd"/>
      <w:r>
        <w:rPr>
          <w:sz w:val="24"/>
        </w:rPr>
        <w:t xml:space="preserve"> a.s.</w:t>
      </w:r>
    </w:p>
    <w:p w14:paraId="7DD00612" w14:textId="77777777" w:rsidR="001C52FA" w:rsidRDefault="00A31E8B" w:rsidP="00A31E8B">
      <w:pPr>
        <w:ind w:left="360"/>
        <w:rPr>
          <w:b/>
          <w:sz w:val="24"/>
        </w:rPr>
      </w:pPr>
      <w:r>
        <w:rPr>
          <w:b/>
          <w:sz w:val="24"/>
        </w:rPr>
        <w:t>PRO – 6                                                      PROTI – 0                                                ZDRŽEL SE – 0</w:t>
      </w:r>
    </w:p>
    <w:p w14:paraId="3085D8A6" w14:textId="77777777" w:rsidR="00A31E8B" w:rsidRDefault="00A31E8B" w:rsidP="00A31E8B">
      <w:pPr>
        <w:ind w:left="360"/>
        <w:rPr>
          <w:b/>
          <w:sz w:val="24"/>
        </w:rPr>
      </w:pPr>
    </w:p>
    <w:p w14:paraId="19D538BD" w14:textId="77777777" w:rsidR="001C52FA" w:rsidRPr="00A31E8B" w:rsidRDefault="001C52FA" w:rsidP="00A31E8B">
      <w:pPr>
        <w:pStyle w:val="Odstavecseseznamem"/>
        <w:numPr>
          <w:ilvl w:val="0"/>
          <w:numId w:val="3"/>
        </w:numPr>
        <w:rPr>
          <w:b/>
          <w:sz w:val="24"/>
        </w:rPr>
      </w:pPr>
      <w:r w:rsidRPr="00A31E8B">
        <w:rPr>
          <w:b/>
          <w:sz w:val="24"/>
        </w:rPr>
        <w:t>Smlouva o smlouvě budoucí SUS JČK</w:t>
      </w:r>
    </w:p>
    <w:p w14:paraId="23EE7BBC" w14:textId="4D318254" w:rsidR="001C52FA" w:rsidRDefault="001C52FA" w:rsidP="001C52FA">
      <w:pPr>
        <w:ind w:left="360"/>
        <w:rPr>
          <w:sz w:val="24"/>
        </w:rPr>
      </w:pPr>
      <w:r>
        <w:rPr>
          <w:sz w:val="24"/>
        </w:rPr>
        <w:t>S</w:t>
      </w:r>
      <w:r w:rsidR="00A31E8B">
        <w:rPr>
          <w:sz w:val="24"/>
        </w:rPr>
        <w:t xml:space="preserve">tarostka </w:t>
      </w:r>
      <w:proofErr w:type="gramStart"/>
      <w:r w:rsidR="00A31E8B">
        <w:rPr>
          <w:sz w:val="24"/>
        </w:rPr>
        <w:t xml:space="preserve">informovala </w:t>
      </w:r>
      <w:r>
        <w:rPr>
          <w:sz w:val="24"/>
        </w:rPr>
        <w:t xml:space="preserve"> zastupitele</w:t>
      </w:r>
      <w:proofErr w:type="gramEnd"/>
      <w:r>
        <w:rPr>
          <w:sz w:val="24"/>
        </w:rPr>
        <w:t xml:space="preserve"> obce se Smlouvou o smlouvě budoucí </w:t>
      </w:r>
      <w:r w:rsidR="00406161">
        <w:rPr>
          <w:sz w:val="24"/>
        </w:rPr>
        <w:t xml:space="preserve">o zřízení služebnosti inženýrské sítě, </w:t>
      </w:r>
      <w:r>
        <w:rPr>
          <w:sz w:val="24"/>
        </w:rPr>
        <w:t>mezi obcí a Správou a údržbou silnic Jihočeského kraje. Jde o smlouvu, která je o zřízení</w:t>
      </w:r>
      <w:r w:rsidR="00A31E8B">
        <w:rPr>
          <w:sz w:val="24"/>
        </w:rPr>
        <w:t xml:space="preserve"> </w:t>
      </w:r>
      <w:r w:rsidR="00406161">
        <w:rPr>
          <w:sz w:val="24"/>
        </w:rPr>
        <w:t xml:space="preserve">práva služebnosti, kterým bude zatížený pozemek SUS JČK </w:t>
      </w:r>
      <w:r w:rsidR="00A31E8B">
        <w:rPr>
          <w:sz w:val="24"/>
        </w:rPr>
        <w:t>během akce „Kraselov – prodloužení kanalizačního a vodovodního řádu“.</w:t>
      </w:r>
      <w:r>
        <w:rPr>
          <w:sz w:val="24"/>
        </w:rPr>
        <w:t xml:space="preserve"> </w:t>
      </w:r>
    </w:p>
    <w:p w14:paraId="0F0DA34E" w14:textId="77777777" w:rsidR="001C52FA" w:rsidRDefault="001C52FA" w:rsidP="001C52FA">
      <w:pPr>
        <w:ind w:left="360"/>
        <w:rPr>
          <w:sz w:val="24"/>
        </w:rPr>
      </w:pPr>
      <w:r>
        <w:rPr>
          <w:b/>
          <w:sz w:val="24"/>
        </w:rPr>
        <w:t xml:space="preserve">Usnesení – </w:t>
      </w:r>
      <w:r>
        <w:rPr>
          <w:sz w:val="24"/>
        </w:rPr>
        <w:t xml:space="preserve">zastupitelé </w:t>
      </w:r>
      <w:r w:rsidR="00A31E8B">
        <w:rPr>
          <w:sz w:val="24"/>
        </w:rPr>
        <w:t>obce berou Smlouvu na vědomí.</w:t>
      </w:r>
    </w:p>
    <w:p w14:paraId="193EB02B" w14:textId="77777777" w:rsidR="001C52FA" w:rsidRDefault="00A31E8B" w:rsidP="001C52FA">
      <w:pPr>
        <w:ind w:left="360"/>
        <w:rPr>
          <w:b/>
          <w:sz w:val="24"/>
        </w:rPr>
      </w:pPr>
      <w:r>
        <w:rPr>
          <w:b/>
          <w:sz w:val="24"/>
        </w:rPr>
        <w:t>PRO – 6</w:t>
      </w:r>
      <w:r w:rsidR="001C52FA">
        <w:rPr>
          <w:b/>
          <w:sz w:val="24"/>
        </w:rPr>
        <w:t xml:space="preserve">                                                      PROTI – 0                                                ZDRŽEL SE – 0</w:t>
      </w:r>
    </w:p>
    <w:p w14:paraId="14F92A61" w14:textId="77777777" w:rsidR="00A31E8B" w:rsidRPr="002E5EFC" w:rsidRDefault="002E5EFC" w:rsidP="002E5EFC">
      <w:pPr>
        <w:pStyle w:val="Odstavecseseznamem"/>
        <w:numPr>
          <w:ilvl w:val="0"/>
          <w:numId w:val="3"/>
        </w:numPr>
        <w:rPr>
          <w:b/>
          <w:sz w:val="24"/>
        </w:rPr>
      </w:pPr>
      <w:r w:rsidRPr="002E5EFC">
        <w:rPr>
          <w:b/>
          <w:sz w:val="24"/>
        </w:rPr>
        <w:lastRenderedPageBreak/>
        <w:t>Prodej pozemku – M</w:t>
      </w:r>
      <w:r w:rsidR="00A31E8B" w:rsidRPr="002E5EFC">
        <w:rPr>
          <w:b/>
          <w:sz w:val="24"/>
        </w:rPr>
        <w:t>. Tomšů</w:t>
      </w:r>
    </w:p>
    <w:p w14:paraId="35DB8D07" w14:textId="77777777" w:rsidR="00A31E8B" w:rsidRDefault="002E5EFC" w:rsidP="00A31E8B">
      <w:pPr>
        <w:ind w:left="360"/>
        <w:rPr>
          <w:sz w:val="24"/>
        </w:rPr>
      </w:pPr>
      <w:r>
        <w:rPr>
          <w:sz w:val="24"/>
        </w:rPr>
        <w:t>Dne 4.5</w:t>
      </w:r>
      <w:r w:rsidR="00A31E8B">
        <w:rPr>
          <w:sz w:val="24"/>
        </w:rPr>
        <w:t>.2024</w:t>
      </w:r>
      <w:r w:rsidR="00A31E8B" w:rsidRPr="000F7FE8">
        <w:rPr>
          <w:sz w:val="24"/>
        </w:rPr>
        <w:t xml:space="preserve"> obdržela</w:t>
      </w:r>
      <w:r>
        <w:rPr>
          <w:sz w:val="24"/>
        </w:rPr>
        <w:t xml:space="preserve"> Obec žádost paní Marie Tomšů</w:t>
      </w:r>
      <w:r w:rsidR="00A31E8B">
        <w:rPr>
          <w:sz w:val="24"/>
        </w:rPr>
        <w:t xml:space="preserve"> o odkup obecního pozemku</w:t>
      </w:r>
      <w:r w:rsidR="00A31E8B" w:rsidRPr="000F7FE8">
        <w:rPr>
          <w:sz w:val="24"/>
        </w:rPr>
        <w:t xml:space="preserve">, </w:t>
      </w:r>
      <w:proofErr w:type="spellStart"/>
      <w:r w:rsidR="00A31E8B" w:rsidRPr="000F7FE8">
        <w:rPr>
          <w:sz w:val="24"/>
        </w:rPr>
        <w:t>p.č</w:t>
      </w:r>
      <w:proofErr w:type="spellEnd"/>
      <w:r w:rsidR="00A31E8B" w:rsidRPr="000F7FE8">
        <w:rPr>
          <w:sz w:val="24"/>
        </w:rPr>
        <w:t xml:space="preserve">. </w:t>
      </w:r>
      <w:r>
        <w:rPr>
          <w:sz w:val="24"/>
        </w:rPr>
        <w:t>1085/7</w:t>
      </w:r>
      <w:r w:rsidR="00A31E8B">
        <w:rPr>
          <w:sz w:val="24"/>
        </w:rPr>
        <w:t xml:space="preserve"> v </w:t>
      </w:r>
      <w:proofErr w:type="spellStart"/>
      <w:r w:rsidR="00A31E8B">
        <w:rPr>
          <w:sz w:val="24"/>
        </w:rPr>
        <w:t>k.ú</w:t>
      </w:r>
      <w:proofErr w:type="spellEnd"/>
      <w:r w:rsidR="00A31E8B">
        <w:rPr>
          <w:sz w:val="24"/>
        </w:rPr>
        <w:t>. Kra</w:t>
      </w:r>
      <w:r>
        <w:rPr>
          <w:sz w:val="24"/>
        </w:rPr>
        <w:t>selov. Pozemek je o velikosti 19</w:t>
      </w:r>
      <w:r w:rsidR="00A31E8B">
        <w:rPr>
          <w:sz w:val="24"/>
        </w:rPr>
        <w:t xml:space="preserve"> m2. V loňském roce bylo v obci Katastrálním úřadem provedeno nové zaměření hranic pozemků. Díky tomuto zaměření se přišlo na některé nesoulady s hranicemi pozemků. </w:t>
      </w:r>
    </w:p>
    <w:p w14:paraId="42BE0B74" w14:textId="77777777" w:rsidR="00A31E8B" w:rsidRPr="000F7FE8" w:rsidRDefault="00A31E8B" w:rsidP="00A31E8B">
      <w:pPr>
        <w:ind w:left="360"/>
        <w:rPr>
          <w:sz w:val="24"/>
        </w:rPr>
      </w:pPr>
      <w:r w:rsidRPr="000F7FE8">
        <w:rPr>
          <w:sz w:val="24"/>
        </w:rPr>
        <w:t xml:space="preserve">Záměr prodat obecní pozemek </w:t>
      </w:r>
      <w:proofErr w:type="spellStart"/>
      <w:r>
        <w:rPr>
          <w:sz w:val="24"/>
        </w:rPr>
        <w:t>parc.č</w:t>
      </w:r>
      <w:proofErr w:type="spellEnd"/>
      <w:r>
        <w:rPr>
          <w:sz w:val="24"/>
        </w:rPr>
        <w:t xml:space="preserve">. </w:t>
      </w:r>
      <w:r w:rsidR="002E5EFC">
        <w:rPr>
          <w:sz w:val="24"/>
        </w:rPr>
        <w:t xml:space="preserve">1085/7 </w:t>
      </w:r>
      <w:r w:rsidRPr="000F7FE8">
        <w:rPr>
          <w:sz w:val="24"/>
        </w:rPr>
        <w:t>byl n</w:t>
      </w:r>
      <w:r>
        <w:rPr>
          <w:sz w:val="24"/>
        </w:rPr>
        <w:t>a úře</w:t>
      </w:r>
      <w:r w:rsidR="002E5EFC">
        <w:rPr>
          <w:sz w:val="24"/>
        </w:rPr>
        <w:t>dní desce vyvěšen 22.5.2024-12.6</w:t>
      </w:r>
      <w:r>
        <w:rPr>
          <w:sz w:val="24"/>
        </w:rPr>
        <w:t>.2024</w:t>
      </w:r>
    </w:p>
    <w:p w14:paraId="0FCA26AD" w14:textId="77777777" w:rsidR="00A31E8B" w:rsidRDefault="00A31E8B" w:rsidP="00A31E8B">
      <w:pPr>
        <w:rPr>
          <w:sz w:val="24"/>
        </w:rPr>
      </w:pPr>
      <w:r>
        <w:rPr>
          <w:b/>
          <w:sz w:val="24"/>
        </w:rPr>
        <w:t xml:space="preserve">     </w:t>
      </w:r>
      <w:r w:rsidRPr="000F7FE8">
        <w:rPr>
          <w:b/>
          <w:sz w:val="24"/>
        </w:rPr>
        <w:t xml:space="preserve">Usnesení – </w:t>
      </w:r>
      <w:r w:rsidRPr="000F7FE8">
        <w:rPr>
          <w:sz w:val="24"/>
        </w:rPr>
        <w:t>Zastupitelé s prodejem pozemků souhlasí a pov</w:t>
      </w:r>
      <w:r>
        <w:rPr>
          <w:sz w:val="24"/>
        </w:rPr>
        <w:t xml:space="preserve">ěřují starostku obce podepsáním </w:t>
      </w:r>
    </w:p>
    <w:p w14:paraId="593A83E7" w14:textId="77777777" w:rsidR="00A31E8B" w:rsidRDefault="00A31E8B" w:rsidP="00A31E8B">
      <w:pPr>
        <w:rPr>
          <w:sz w:val="24"/>
        </w:rPr>
      </w:pPr>
      <w:r>
        <w:rPr>
          <w:sz w:val="24"/>
        </w:rPr>
        <w:t xml:space="preserve">     Smlouvy</w:t>
      </w:r>
    </w:p>
    <w:p w14:paraId="34E31294" w14:textId="77777777" w:rsidR="002E5EFC" w:rsidRDefault="002E5EFC" w:rsidP="002E5EFC">
      <w:pPr>
        <w:rPr>
          <w:b/>
          <w:sz w:val="24"/>
        </w:rPr>
      </w:pPr>
      <w:r>
        <w:rPr>
          <w:b/>
          <w:sz w:val="24"/>
        </w:rPr>
        <w:t xml:space="preserve">     PRO – 6                                                      PROTI – 0                                                ZDRŽEL SE – 0</w:t>
      </w:r>
    </w:p>
    <w:p w14:paraId="064C938E" w14:textId="77777777" w:rsidR="002E5EFC" w:rsidRDefault="002E5EFC" w:rsidP="002E5EFC">
      <w:pPr>
        <w:rPr>
          <w:b/>
          <w:sz w:val="24"/>
        </w:rPr>
      </w:pPr>
    </w:p>
    <w:p w14:paraId="42C5759E" w14:textId="6207EBC6" w:rsidR="002E5EFC" w:rsidRDefault="002E5EFC" w:rsidP="002E5EFC">
      <w:pPr>
        <w:pStyle w:val="Odstavecseseznamem"/>
        <w:numPr>
          <w:ilvl w:val="0"/>
          <w:numId w:val="3"/>
        </w:numPr>
        <w:rPr>
          <w:b/>
          <w:sz w:val="24"/>
        </w:rPr>
      </w:pPr>
      <w:r>
        <w:rPr>
          <w:b/>
          <w:sz w:val="24"/>
        </w:rPr>
        <w:t>Rozpočtové opatření č. 4,5</w:t>
      </w:r>
      <w:r w:rsidR="00427E9C">
        <w:rPr>
          <w:b/>
          <w:sz w:val="24"/>
        </w:rPr>
        <w:t>,6</w:t>
      </w:r>
    </w:p>
    <w:p w14:paraId="2C3E0FBB" w14:textId="7266E4D3" w:rsidR="002E5EFC" w:rsidRDefault="002E5EFC" w:rsidP="002E5EFC">
      <w:pPr>
        <w:ind w:left="360"/>
        <w:rPr>
          <w:sz w:val="24"/>
        </w:rPr>
      </w:pPr>
      <w:r>
        <w:rPr>
          <w:sz w:val="24"/>
        </w:rPr>
        <w:t>Starostka obce seznámila zastupitele s rozpočtovými opatřeními č. 4,5</w:t>
      </w:r>
      <w:r w:rsidR="00427E9C">
        <w:rPr>
          <w:sz w:val="24"/>
        </w:rPr>
        <w:t>,6</w:t>
      </w:r>
    </w:p>
    <w:p w14:paraId="63EE50E6" w14:textId="7F6FA7D1" w:rsidR="002E5EFC" w:rsidRPr="002E5EFC" w:rsidRDefault="002E5EFC" w:rsidP="002E5EFC">
      <w:pPr>
        <w:ind w:left="360"/>
        <w:rPr>
          <w:sz w:val="24"/>
        </w:rPr>
      </w:pPr>
      <w:r>
        <w:rPr>
          <w:b/>
          <w:sz w:val="24"/>
        </w:rPr>
        <w:t xml:space="preserve">Usnesení – </w:t>
      </w:r>
      <w:r>
        <w:rPr>
          <w:sz w:val="24"/>
        </w:rPr>
        <w:t>Zastupitelé s rozpočtovými opatřeními č. 4,5</w:t>
      </w:r>
      <w:r w:rsidR="00427E9C">
        <w:rPr>
          <w:sz w:val="24"/>
        </w:rPr>
        <w:t>,6</w:t>
      </w:r>
      <w:r>
        <w:rPr>
          <w:sz w:val="24"/>
        </w:rPr>
        <w:t xml:space="preserve"> souhlasí bez výhrad.</w:t>
      </w:r>
    </w:p>
    <w:p w14:paraId="48A26AD6" w14:textId="77777777" w:rsidR="001C52FA" w:rsidRDefault="002E5EFC" w:rsidP="001C52FA">
      <w:pPr>
        <w:ind w:left="360"/>
        <w:rPr>
          <w:b/>
          <w:sz w:val="24"/>
        </w:rPr>
      </w:pPr>
      <w:r>
        <w:rPr>
          <w:b/>
          <w:sz w:val="24"/>
        </w:rPr>
        <w:t>PRO – 6                                                      PROTI – 0                                                ZDRŽEL SE – 0</w:t>
      </w:r>
    </w:p>
    <w:p w14:paraId="19E96112" w14:textId="77777777" w:rsidR="001C52FA" w:rsidRDefault="001C52FA" w:rsidP="001C52FA">
      <w:pPr>
        <w:ind w:left="360"/>
        <w:rPr>
          <w:b/>
          <w:sz w:val="24"/>
        </w:rPr>
      </w:pPr>
    </w:p>
    <w:p w14:paraId="293DB466" w14:textId="77777777" w:rsidR="001C52FA" w:rsidRDefault="001C52FA" w:rsidP="001C52FA">
      <w:pPr>
        <w:ind w:left="360"/>
        <w:rPr>
          <w:bCs/>
          <w:sz w:val="24"/>
        </w:rPr>
      </w:pPr>
      <w:r>
        <w:rPr>
          <w:b/>
          <w:sz w:val="24"/>
        </w:rPr>
        <w:t xml:space="preserve">Zapsala: </w:t>
      </w:r>
      <w:r>
        <w:rPr>
          <w:bCs/>
          <w:sz w:val="24"/>
        </w:rPr>
        <w:t>Irena Uhlířová</w:t>
      </w:r>
    </w:p>
    <w:p w14:paraId="3F3E841F" w14:textId="77777777" w:rsidR="001C52FA" w:rsidRDefault="001C52FA" w:rsidP="001C52FA">
      <w:pPr>
        <w:ind w:left="360"/>
        <w:rPr>
          <w:bCs/>
          <w:sz w:val="24"/>
        </w:rPr>
      </w:pPr>
      <w:r>
        <w:rPr>
          <w:b/>
          <w:sz w:val="24"/>
        </w:rPr>
        <w:t>Ověřili:</w:t>
      </w:r>
      <w:r>
        <w:rPr>
          <w:bCs/>
          <w:sz w:val="24"/>
        </w:rPr>
        <w:t xml:space="preserve">   Jaroslav </w:t>
      </w:r>
      <w:proofErr w:type="spellStart"/>
      <w:r>
        <w:rPr>
          <w:bCs/>
          <w:sz w:val="24"/>
        </w:rPr>
        <w:t>Cimburek</w:t>
      </w:r>
      <w:proofErr w:type="spellEnd"/>
      <w:r>
        <w:rPr>
          <w:bCs/>
          <w:sz w:val="24"/>
        </w:rPr>
        <w:t xml:space="preserve"> </w:t>
      </w:r>
    </w:p>
    <w:p w14:paraId="5C5F75A6" w14:textId="77777777" w:rsidR="001C52FA" w:rsidRDefault="001C52FA" w:rsidP="001C52FA">
      <w:pPr>
        <w:ind w:left="360"/>
        <w:rPr>
          <w:bCs/>
          <w:sz w:val="24"/>
        </w:rPr>
      </w:pPr>
      <w:r>
        <w:rPr>
          <w:bCs/>
          <w:sz w:val="24"/>
        </w:rPr>
        <w:t xml:space="preserve">              </w:t>
      </w:r>
      <w:r w:rsidR="002E5EFC">
        <w:rPr>
          <w:bCs/>
          <w:sz w:val="24"/>
        </w:rPr>
        <w:t xml:space="preserve"> </w:t>
      </w:r>
      <w:r>
        <w:rPr>
          <w:bCs/>
          <w:sz w:val="24"/>
        </w:rPr>
        <w:t xml:space="preserve"> Jaroslav Bauer</w:t>
      </w:r>
    </w:p>
    <w:p w14:paraId="553139B8" w14:textId="77777777" w:rsidR="001C52FA" w:rsidRPr="001C52FA" w:rsidRDefault="001C52FA" w:rsidP="001C52FA">
      <w:pPr>
        <w:rPr>
          <w:sz w:val="24"/>
        </w:rPr>
      </w:pPr>
    </w:p>
    <w:p w14:paraId="5C802E92" w14:textId="77777777" w:rsidR="005A0737" w:rsidRDefault="005A0737"/>
    <w:sectPr w:rsidR="005A0737" w:rsidSect="00FE65A6">
      <w:type w:val="continuous"/>
      <w:pgSz w:w="11906" w:h="16838"/>
      <w:pgMar w:top="1418" w:right="567" w:bottom="851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87040A"/>
    <w:multiLevelType w:val="hybridMultilevel"/>
    <w:tmpl w:val="A012474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781C0E"/>
    <w:multiLevelType w:val="hybridMultilevel"/>
    <w:tmpl w:val="58DECF1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BE32E8"/>
    <w:multiLevelType w:val="hybridMultilevel"/>
    <w:tmpl w:val="4C526F56"/>
    <w:lvl w:ilvl="0" w:tplc="6EBE0F8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70119F"/>
    <w:multiLevelType w:val="hybridMultilevel"/>
    <w:tmpl w:val="3C248FB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E4174F"/>
    <w:multiLevelType w:val="hybridMultilevel"/>
    <w:tmpl w:val="84B82B82"/>
    <w:lvl w:ilvl="0" w:tplc="6EBE0F8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7332773">
    <w:abstractNumId w:val="4"/>
  </w:num>
  <w:num w:numId="2" w16cid:durableId="247622690">
    <w:abstractNumId w:val="3"/>
  </w:num>
  <w:num w:numId="3" w16cid:durableId="518005079">
    <w:abstractNumId w:val="1"/>
  </w:num>
  <w:num w:numId="4" w16cid:durableId="167643639">
    <w:abstractNumId w:val="2"/>
  </w:num>
  <w:num w:numId="5" w16cid:durableId="12237859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52FA"/>
    <w:rsid w:val="001C52FA"/>
    <w:rsid w:val="002B7945"/>
    <w:rsid w:val="002E5EFC"/>
    <w:rsid w:val="00406161"/>
    <w:rsid w:val="00427E9C"/>
    <w:rsid w:val="005A0737"/>
    <w:rsid w:val="00615084"/>
    <w:rsid w:val="007E178C"/>
    <w:rsid w:val="00A104BA"/>
    <w:rsid w:val="00A31E8B"/>
    <w:rsid w:val="00A5346A"/>
    <w:rsid w:val="00B2622E"/>
    <w:rsid w:val="00E92E7C"/>
    <w:rsid w:val="00F01AC0"/>
    <w:rsid w:val="00FE6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817EE4"/>
  <w15:chartTrackingRefBased/>
  <w15:docId w15:val="{E89ACF34-B5E3-48F0-83B0-3E75CD61E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C52FA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C52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429</Words>
  <Characters>2535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Starosta</cp:lastModifiedBy>
  <cp:revision>6</cp:revision>
  <cp:lastPrinted>2024-08-21T14:12:00Z</cp:lastPrinted>
  <dcterms:created xsi:type="dcterms:W3CDTF">2024-08-07T07:49:00Z</dcterms:created>
  <dcterms:modified xsi:type="dcterms:W3CDTF">2024-08-21T15:47:00Z</dcterms:modified>
</cp:coreProperties>
</file>