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8A" w:rsidRDefault="00C9758A" w:rsidP="00C9758A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:rsidR="00C9758A" w:rsidRDefault="00C9758A" w:rsidP="00C9758A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29.5.2019</w:t>
      </w:r>
    </w:p>
    <w:p w:rsidR="00C9758A" w:rsidRDefault="00C9758A" w:rsidP="00C9758A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C9758A" w:rsidRDefault="00C9758A" w:rsidP="00C9758A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C9758A" w:rsidRDefault="00C9758A" w:rsidP="00C975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Odkoupení pozemku pod vodojemem</w:t>
      </w:r>
    </w:p>
    <w:p w:rsidR="00C9758A" w:rsidRDefault="00C9758A" w:rsidP="00C975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Dodatek ke smlouvě </w:t>
      </w:r>
    </w:p>
    <w:p w:rsidR="00C9758A" w:rsidRDefault="00C9758A" w:rsidP="00C975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Pojízdná prodejna – </w:t>
      </w:r>
      <w:r w:rsidR="00D22FEC">
        <w:rPr>
          <w:sz w:val="24"/>
        </w:rPr>
        <w:t>dar</w:t>
      </w:r>
    </w:p>
    <w:p w:rsidR="00C9758A" w:rsidRDefault="00C9758A" w:rsidP="00C975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 2019</w:t>
      </w:r>
    </w:p>
    <w:p w:rsidR="00645A3C" w:rsidRDefault="00645A3C" w:rsidP="00C9758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2</w:t>
      </w:r>
    </w:p>
    <w:p w:rsidR="00C9758A" w:rsidRPr="00C9758A" w:rsidRDefault="00C9758A" w:rsidP="00C9758A">
      <w:pPr>
        <w:rPr>
          <w:sz w:val="24"/>
        </w:rPr>
      </w:pPr>
    </w:p>
    <w:p w:rsidR="00C9758A" w:rsidRDefault="00C9758A" w:rsidP="00C9758A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C9758A">
        <w:rPr>
          <w:b/>
          <w:bCs/>
          <w:sz w:val="24"/>
        </w:rPr>
        <w:t>Odkoupení pozemku pod vodojeme</w:t>
      </w:r>
      <w:r>
        <w:rPr>
          <w:b/>
          <w:bCs/>
          <w:sz w:val="24"/>
        </w:rPr>
        <w:t>m</w:t>
      </w:r>
    </w:p>
    <w:p w:rsidR="00C9758A" w:rsidRDefault="00C9758A" w:rsidP="00C9758A">
      <w:pPr>
        <w:ind w:left="360"/>
        <w:rPr>
          <w:sz w:val="24"/>
        </w:rPr>
      </w:pPr>
      <w:r>
        <w:rPr>
          <w:sz w:val="24"/>
        </w:rPr>
        <w:t xml:space="preserve">Starostka obce informoval zastupitele o nabídce Lesů České republiky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 xml:space="preserve">. o možnosti odkoupit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136/2 – ostatní plocha o výměře 446 m2, v </w:t>
      </w:r>
      <w:proofErr w:type="spellStart"/>
      <w:proofErr w:type="gramStart"/>
      <w:r>
        <w:rPr>
          <w:sz w:val="24"/>
        </w:rPr>
        <w:t>k,ú</w:t>
      </w:r>
      <w:proofErr w:type="spellEnd"/>
      <w:proofErr w:type="gramEnd"/>
      <w:r>
        <w:rPr>
          <w:sz w:val="24"/>
        </w:rPr>
        <w:t xml:space="preserve">, Kraselov. Jedná se o pozemek, na kterém se nachází stavba vodojemu pro obec. Pozemek je oplocen. Stavba vodojemu a oplocení pozemku nejsou předmětem odkupu pozemku. </w:t>
      </w:r>
    </w:p>
    <w:p w:rsidR="00C9758A" w:rsidRDefault="00C9758A" w:rsidP="00C9758A">
      <w:pPr>
        <w:ind w:left="360"/>
        <w:rPr>
          <w:sz w:val="24"/>
        </w:rPr>
      </w:pPr>
      <w:r>
        <w:rPr>
          <w:sz w:val="24"/>
        </w:rPr>
        <w:t xml:space="preserve">Lesy České republiky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 xml:space="preserve">. nabízení prodej pozemku ve výši 66 900,- Kč. </w:t>
      </w:r>
      <w:r w:rsidR="00C95A05">
        <w:rPr>
          <w:sz w:val="24"/>
        </w:rPr>
        <w:t>Starostka seznámila zastupitele s návrhem Kupní smlouvy.</w:t>
      </w:r>
    </w:p>
    <w:p w:rsidR="00C95A05" w:rsidRDefault="00C95A05" w:rsidP="00C9758A">
      <w:pPr>
        <w:ind w:left="360"/>
        <w:rPr>
          <w:sz w:val="24"/>
        </w:rPr>
      </w:pPr>
      <w:r>
        <w:rPr>
          <w:sz w:val="24"/>
        </w:rPr>
        <w:t xml:space="preserve">Obec má sepsanou Nájemní smlouvu a je placen nájem za pozemek. </w:t>
      </w:r>
    </w:p>
    <w:p w:rsidR="00C9758A" w:rsidRDefault="00C9758A" w:rsidP="00C9758A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obce souhlasí s odkoupením výše zmiňovaného pozemku za částku 66 900,- Kč bez výhrad. Zároveň pověřují starostku obce k podepsání Kupní smlouvy a zaplacení </w:t>
      </w:r>
      <w:r w:rsidR="00C95A05">
        <w:rPr>
          <w:sz w:val="24"/>
        </w:rPr>
        <w:t>částky 66 900,- Kč a převodních poplatků.</w:t>
      </w:r>
    </w:p>
    <w:p w:rsidR="00D22FEC" w:rsidRDefault="00D22FEC" w:rsidP="00D22FEC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 Zdržel se – 0</w:t>
      </w:r>
    </w:p>
    <w:p w:rsidR="00C95A05" w:rsidRDefault="00C95A05" w:rsidP="00C9758A">
      <w:pPr>
        <w:ind w:left="360"/>
        <w:rPr>
          <w:sz w:val="24"/>
        </w:rPr>
      </w:pPr>
    </w:p>
    <w:p w:rsidR="00C95A05" w:rsidRDefault="00C95A05" w:rsidP="00C95A05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Dodatek ke smlouvě</w:t>
      </w:r>
    </w:p>
    <w:p w:rsidR="00C95A05" w:rsidRDefault="00C95A05" w:rsidP="00C95A05">
      <w:pPr>
        <w:ind w:left="360"/>
        <w:rPr>
          <w:sz w:val="24"/>
        </w:rPr>
      </w:pPr>
      <w:r>
        <w:rPr>
          <w:sz w:val="24"/>
        </w:rPr>
        <w:t xml:space="preserve">Zastupitelé obce byli seznámeni s tím, že ještě než bude odkoupen pozemek pod vodojemem,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136/2, v k.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Kraselov, je třeba podepsat Dodatek č. 3 k smlouvě o nájmu č. 4/2014/199. Nájemní doba by se prodloužila </w:t>
      </w:r>
      <w:r w:rsidR="00D22FEC">
        <w:rPr>
          <w:sz w:val="24"/>
        </w:rPr>
        <w:t xml:space="preserve">na dobu určitou od 1.6.2019 </w:t>
      </w:r>
      <w:proofErr w:type="gramStart"/>
      <w:r w:rsidR="00D22FEC">
        <w:rPr>
          <w:sz w:val="24"/>
        </w:rPr>
        <w:t xml:space="preserve">do </w:t>
      </w:r>
      <w:r>
        <w:rPr>
          <w:sz w:val="24"/>
        </w:rPr>
        <w:t xml:space="preserve"> 30.6.2019</w:t>
      </w:r>
      <w:proofErr w:type="gramEnd"/>
      <w:r>
        <w:rPr>
          <w:sz w:val="24"/>
        </w:rPr>
        <w:t>, než bude pozemek obcí odkoupen.</w:t>
      </w:r>
    </w:p>
    <w:p w:rsidR="00C95A05" w:rsidRPr="00C95A05" w:rsidRDefault="00C95A05" w:rsidP="00C95A05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Usnesení – </w:t>
      </w:r>
      <w:r w:rsidRPr="00D22FEC">
        <w:rPr>
          <w:sz w:val="24"/>
        </w:rPr>
        <w:t xml:space="preserve">Zastupitelé souhlasí s podepsáním dodatku č. 3 ke smlouvě o nájmu a </w:t>
      </w:r>
      <w:r w:rsidR="00D22FEC" w:rsidRPr="00D22FEC">
        <w:rPr>
          <w:sz w:val="24"/>
        </w:rPr>
        <w:t>pověřují podpisem Dodatku starostku obce.</w:t>
      </w:r>
    </w:p>
    <w:p w:rsidR="00D22FEC" w:rsidRDefault="00D22FEC" w:rsidP="00D22FEC">
      <w:pPr>
        <w:ind w:left="360"/>
        <w:rPr>
          <w:b/>
          <w:sz w:val="24"/>
        </w:rPr>
      </w:pPr>
      <w:r>
        <w:rPr>
          <w:b/>
          <w:sz w:val="24"/>
        </w:rPr>
        <w:lastRenderedPageBreak/>
        <w:t>Pro – 7                                                      Proti – 0                                                       Zdržel se – 0</w:t>
      </w:r>
    </w:p>
    <w:p w:rsidR="00D22FEC" w:rsidRDefault="00D22FEC" w:rsidP="00D22FEC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Pojízdná prodejna – dar</w:t>
      </w:r>
    </w:p>
    <w:p w:rsidR="00D22FEC" w:rsidRDefault="00D22FEC" w:rsidP="00D22FEC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Milana </w:t>
      </w:r>
      <w:proofErr w:type="spellStart"/>
      <w:r>
        <w:rPr>
          <w:bCs/>
          <w:sz w:val="24"/>
        </w:rPr>
        <w:t>Kodádka</w:t>
      </w:r>
      <w:proofErr w:type="spellEnd"/>
      <w:r>
        <w:rPr>
          <w:bCs/>
          <w:sz w:val="24"/>
        </w:rPr>
        <w:t xml:space="preserve">, který provozuje pojízdnou prodejnu a zajíždí do Kraselova a Mladotic dvakrát týdně. Pan </w:t>
      </w:r>
      <w:proofErr w:type="spellStart"/>
      <w:r>
        <w:rPr>
          <w:bCs/>
          <w:sz w:val="24"/>
        </w:rPr>
        <w:t>Kodádek</w:t>
      </w:r>
      <w:proofErr w:type="spellEnd"/>
      <w:r>
        <w:rPr>
          <w:bCs/>
          <w:sz w:val="24"/>
        </w:rPr>
        <w:t xml:space="preserve"> žádá o dar-příspěvek na pojízdnou prodejnu. Snahou firmy je rozvíjet poskytování služeb občanům a zajistit tak lepší zásobování obyvatel. Žádá o částku do 10 000,- Kč. </w:t>
      </w:r>
    </w:p>
    <w:p w:rsidR="00D22FEC" w:rsidRDefault="00D22FEC" w:rsidP="00D22FEC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 xml:space="preserve">Zastupitelé obce souhlasí s darem na provoz pojízdné prodejny ve výši 7 000,- Kč. </w:t>
      </w:r>
      <w:r w:rsidR="009E2240">
        <w:rPr>
          <w:bCs/>
          <w:sz w:val="24"/>
        </w:rPr>
        <w:t>Pověřují starostku obce podepsáním Darovací smlouvy a zaplacením daru.</w:t>
      </w:r>
    </w:p>
    <w:p w:rsidR="009E2240" w:rsidRDefault="009E2240" w:rsidP="009E2240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 Zdržel se – 0</w:t>
      </w:r>
    </w:p>
    <w:p w:rsidR="009E2240" w:rsidRDefault="009E2240" w:rsidP="009E2240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POV 2019</w:t>
      </w:r>
    </w:p>
    <w:p w:rsidR="009E2240" w:rsidRDefault="0042001B" w:rsidP="009E2240">
      <w:pPr>
        <w:ind w:left="360"/>
        <w:rPr>
          <w:bCs/>
          <w:sz w:val="24"/>
        </w:rPr>
      </w:pPr>
      <w:r w:rsidRPr="0042001B">
        <w:rPr>
          <w:bCs/>
          <w:sz w:val="24"/>
        </w:rPr>
        <w:t xml:space="preserve">Starostka </w:t>
      </w:r>
      <w:r>
        <w:rPr>
          <w:bCs/>
          <w:sz w:val="24"/>
        </w:rPr>
        <w:t xml:space="preserve">informovala zastupitele o získání dotace z Programu obnovy venkova Jihočeského kraje, na rok 2019, ve výši 300 000,- Kč. Částka dotace bude použita na akci „Nové obecní silnice v Kraselově“. Jednalo by se o obecní cesty </w:t>
      </w:r>
      <w:proofErr w:type="spellStart"/>
      <w:r>
        <w:rPr>
          <w:bCs/>
          <w:sz w:val="24"/>
        </w:rPr>
        <w:t>pv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k.ú</w:t>
      </w:r>
      <w:proofErr w:type="spellEnd"/>
      <w:r>
        <w:rPr>
          <w:bCs/>
          <w:sz w:val="24"/>
        </w:rPr>
        <w:t xml:space="preserve">. Kraselov </w:t>
      </w:r>
      <w:proofErr w:type="spellStart"/>
      <w:r>
        <w:rPr>
          <w:bCs/>
          <w:sz w:val="24"/>
        </w:rPr>
        <w:t>parc.č</w:t>
      </w:r>
      <w:proofErr w:type="spellEnd"/>
      <w:r>
        <w:rPr>
          <w:bCs/>
          <w:sz w:val="24"/>
        </w:rPr>
        <w:t>. 1058/2, 1059, 1085.</w:t>
      </w:r>
    </w:p>
    <w:p w:rsidR="0042001B" w:rsidRDefault="00645A3C" w:rsidP="009E2240">
      <w:pPr>
        <w:ind w:left="360"/>
        <w:rPr>
          <w:bCs/>
          <w:sz w:val="24"/>
        </w:rPr>
      </w:pPr>
      <w:r>
        <w:rPr>
          <w:bCs/>
          <w:sz w:val="24"/>
        </w:rPr>
        <w:t>Zastupitelé schvalují, že do</w:t>
      </w:r>
      <w:r w:rsidR="0042001B">
        <w:rPr>
          <w:bCs/>
          <w:sz w:val="24"/>
        </w:rPr>
        <w:t> výběrové</w:t>
      </w:r>
      <w:r>
        <w:rPr>
          <w:bCs/>
          <w:sz w:val="24"/>
        </w:rPr>
        <w:t>ho</w:t>
      </w:r>
      <w:bookmarkStart w:id="0" w:name="_GoBack"/>
      <w:bookmarkEnd w:id="0"/>
      <w:r w:rsidR="0042001B">
        <w:rPr>
          <w:bCs/>
          <w:sz w:val="24"/>
        </w:rPr>
        <w:t xml:space="preserve"> řízení budou vyzvány tři firmy k podání nabídky.</w:t>
      </w:r>
    </w:p>
    <w:p w:rsidR="00645A3C" w:rsidRDefault="00645A3C" w:rsidP="009E2240">
      <w:pPr>
        <w:ind w:left="360"/>
        <w:rPr>
          <w:bCs/>
          <w:sz w:val="24"/>
        </w:rPr>
      </w:pPr>
    </w:p>
    <w:p w:rsidR="00645A3C" w:rsidRDefault="00645A3C" w:rsidP="00645A3C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645A3C">
        <w:rPr>
          <w:b/>
          <w:bCs/>
          <w:sz w:val="24"/>
        </w:rPr>
        <w:t xml:space="preserve">Rozpočtové opatření č. </w:t>
      </w:r>
      <w:r>
        <w:rPr>
          <w:b/>
          <w:bCs/>
          <w:sz w:val="24"/>
        </w:rPr>
        <w:t>2</w:t>
      </w:r>
    </w:p>
    <w:p w:rsidR="00645A3C" w:rsidRPr="00645A3C" w:rsidRDefault="00645A3C" w:rsidP="00645A3C">
      <w:pPr>
        <w:ind w:left="360"/>
        <w:rPr>
          <w:b/>
          <w:bCs/>
          <w:sz w:val="24"/>
        </w:rPr>
      </w:pPr>
      <w:r>
        <w:rPr>
          <w:sz w:val="24"/>
        </w:rPr>
        <w:t>Z</w:t>
      </w:r>
      <w:r w:rsidRPr="00645A3C">
        <w:rPr>
          <w:sz w:val="24"/>
        </w:rPr>
        <w:t>astupitel</w:t>
      </w:r>
      <w:r>
        <w:rPr>
          <w:sz w:val="24"/>
        </w:rPr>
        <w:t xml:space="preserve">é obce schvalují </w:t>
      </w:r>
      <w:r w:rsidRPr="00645A3C">
        <w:rPr>
          <w:sz w:val="24"/>
        </w:rPr>
        <w:t>rozpočtov</w:t>
      </w:r>
      <w:r>
        <w:rPr>
          <w:sz w:val="24"/>
        </w:rPr>
        <w:t>é</w:t>
      </w:r>
      <w:r w:rsidRPr="00645A3C">
        <w:rPr>
          <w:sz w:val="24"/>
        </w:rPr>
        <w:t xml:space="preserve"> opatření č. </w:t>
      </w:r>
      <w:r>
        <w:rPr>
          <w:sz w:val="24"/>
        </w:rPr>
        <w:t>2 ve výši 2 303 379,- Kč</w:t>
      </w:r>
    </w:p>
    <w:p w:rsidR="00645A3C" w:rsidRDefault="00645A3C" w:rsidP="00645A3C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 Zdržel se – 0</w:t>
      </w:r>
    </w:p>
    <w:p w:rsidR="00645A3C" w:rsidRPr="00645A3C" w:rsidRDefault="00645A3C" w:rsidP="00645A3C">
      <w:pPr>
        <w:rPr>
          <w:sz w:val="24"/>
        </w:rPr>
      </w:pPr>
    </w:p>
    <w:p w:rsidR="00645A3C" w:rsidRPr="00645A3C" w:rsidRDefault="00645A3C" w:rsidP="00645A3C">
      <w:pPr>
        <w:rPr>
          <w:b/>
          <w:sz w:val="24"/>
        </w:rPr>
      </w:pPr>
    </w:p>
    <w:p w:rsidR="0042001B" w:rsidRDefault="0042001B" w:rsidP="009E2240">
      <w:pPr>
        <w:ind w:left="360"/>
        <w:rPr>
          <w:bCs/>
          <w:sz w:val="24"/>
        </w:rPr>
      </w:pPr>
    </w:p>
    <w:p w:rsidR="0042001B" w:rsidRDefault="0042001B" w:rsidP="0042001B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42001B" w:rsidRDefault="0042001B" w:rsidP="0042001B">
      <w:pPr>
        <w:ind w:left="360"/>
        <w:rPr>
          <w:sz w:val="24"/>
        </w:rPr>
      </w:pPr>
    </w:p>
    <w:p w:rsidR="0042001B" w:rsidRDefault="0042001B" w:rsidP="0042001B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42001B" w:rsidRDefault="0042001B" w:rsidP="0042001B">
      <w:pPr>
        <w:ind w:left="360"/>
        <w:rPr>
          <w:sz w:val="24"/>
        </w:rPr>
      </w:pPr>
    </w:p>
    <w:p w:rsidR="0042001B" w:rsidRPr="004B5817" w:rsidRDefault="0042001B" w:rsidP="0042001B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42001B" w:rsidRPr="0042001B" w:rsidRDefault="0042001B" w:rsidP="009E2240">
      <w:pPr>
        <w:ind w:left="360"/>
        <w:rPr>
          <w:bCs/>
          <w:sz w:val="24"/>
        </w:rPr>
      </w:pPr>
    </w:p>
    <w:p w:rsidR="00D22FEC" w:rsidRPr="00D22FEC" w:rsidRDefault="00D22FEC" w:rsidP="00D22FEC">
      <w:pPr>
        <w:ind w:left="360"/>
        <w:rPr>
          <w:bCs/>
          <w:sz w:val="24"/>
        </w:rPr>
      </w:pPr>
    </w:p>
    <w:p w:rsidR="00C95A05" w:rsidRDefault="00C95A05" w:rsidP="00C9758A">
      <w:pPr>
        <w:ind w:left="360"/>
        <w:rPr>
          <w:sz w:val="24"/>
        </w:rPr>
      </w:pPr>
    </w:p>
    <w:p w:rsidR="00C95A05" w:rsidRPr="00C9758A" w:rsidRDefault="00C95A05" w:rsidP="00C9758A">
      <w:pPr>
        <w:ind w:left="360"/>
        <w:rPr>
          <w:sz w:val="24"/>
        </w:rPr>
      </w:pPr>
    </w:p>
    <w:p w:rsidR="00C9758A" w:rsidRPr="00C9758A" w:rsidRDefault="00C9758A" w:rsidP="00C9758A">
      <w:pPr>
        <w:rPr>
          <w:b/>
          <w:bCs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4D7C"/>
    <w:multiLevelType w:val="hybridMultilevel"/>
    <w:tmpl w:val="923C75C6"/>
    <w:lvl w:ilvl="0" w:tplc="0A3013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7E8"/>
    <w:multiLevelType w:val="hybridMultilevel"/>
    <w:tmpl w:val="BE6820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8A"/>
    <w:rsid w:val="0042001B"/>
    <w:rsid w:val="00645A3C"/>
    <w:rsid w:val="00804737"/>
    <w:rsid w:val="009E2240"/>
    <w:rsid w:val="00C95A05"/>
    <w:rsid w:val="00C9758A"/>
    <w:rsid w:val="00D2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E4EC"/>
  <w15:chartTrackingRefBased/>
  <w15:docId w15:val="{13775148-B2EF-4803-A48E-3F2BF99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5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5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2019-07-24T14:29:00Z</cp:lastPrinted>
  <dcterms:created xsi:type="dcterms:W3CDTF">2019-07-24T06:41:00Z</dcterms:created>
  <dcterms:modified xsi:type="dcterms:W3CDTF">2019-07-24T14:29:00Z</dcterms:modified>
</cp:coreProperties>
</file>